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06BAD" w14:textId="77777777" w:rsidR="00E7229C" w:rsidRDefault="00E7229C" w:rsidP="00E7229C">
      <w:pPr>
        <w:pStyle w:val="brz-text-xs-center"/>
      </w:pPr>
      <w:r>
        <w:rPr>
          <w:rStyle w:val="Pogrubienie"/>
          <w:shd w:val="clear" w:color="auto" w:fill="FFFFFF"/>
        </w:rPr>
        <w:t>Ubezpieczenie NNW członków PTTK z opłaconą składką członkowską w okresie trwania umowy 01.04.2023 - 31.03.2026</w:t>
      </w:r>
    </w:p>
    <w:p w14:paraId="243FA0BE" w14:textId="77777777" w:rsidR="00E7229C" w:rsidRDefault="00E7229C" w:rsidP="00E7229C">
      <w:pPr>
        <w:pStyle w:val="brz-text-xs-center"/>
        <w:numPr>
          <w:ilvl w:val="0"/>
          <w:numId w:val="3"/>
        </w:numPr>
        <w:rPr>
          <w:color w:val="0788BC"/>
        </w:rPr>
      </w:pPr>
      <w:hyperlink r:id="rId5" w:history="1">
        <w:r>
          <w:rPr>
            <w:rStyle w:val="Hipercze"/>
            <w:color w:val="0788BC"/>
          </w:rPr>
          <w:t>Ulotka</w:t>
        </w:r>
      </w:hyperlink>
    </w:p>
    <w:p w14:paraId="38066B25" w14:textId="77777777" w:rsidR="00E7229C" w:rsidRDefault="00E7229C" w:rsidP="00E7229C">
      <w:pPr>
        <w:pStyle w:val="brz-text-xs-center"/>
        <w:numPr>
          <w:ilvl w:val="0"/>
          <w:numId w:val="3"/>
        </w:numPr>
      </w:pPr>
      <w:hyperlink r:id="rId6" w:history="1">
        <w:r>
          <w:rPr>
            <w:rStyle w:val="Hipercze"/>
            <w:color w:val="0788BC"/>
          </w:rPr>
          <w:t>Umowa ubezpieczenia nr TO50/002126/22/A</w:t>
        </w:r>
      </w:hyperlink>
      <w:r>
        <w:rPr>
          <w:color w:val="333333"/>
        </w:rPr>
        <w:t> Ubezpieczenie następstw nieszczęśliwych wypadków oraz kosztów leczenia poza granicami Rzeczypospolitej Polskiej</w:t>
      </w:r>
    </w:p>
    <w:p w14:paraId="69494746" w14:textId="77777777" w:rsidR="00E7229C" w:rsidRDefault="00E7229C" w:rsidP="00E7229C">
      <w:pPr>
        <w:pStyle w:val="brz-text-xs-center"/>
        <w:numPr>
          <w:ilvl w:val="0"/>
          <w:numId w:val="3"/>
        </w:numPr>
      </w:pPr>
      <w:hyperlink r:id="rId7" w:history="1">
        <w:r>
          <w:rPr>
            <w:rStyle w:val="Hipercze"/>
            <w:color w:val="0788BC"/>
          </w:rPr>
          <w:t>Ogólne warunki ubezpieczenia Biznes &amp; Podróż</w:t>
        </w:r>
      </w:hyperlink>
      <w:r>
        <w:rPr>
          <w:color w:val="333333"/>
        </w:rPr>
        <w:t>,</w:t>
      </w:r>
    </w:p>
    <w:p w14:paraId="3B404AA8" w14:textId="77777777" w:rsidR="00E7229C" w:rsidRDefault="00E7229C" w:rsidP="00E7229C">
      <w:pPr>
        <w:pStyle w:val="brz-text-xs-center"/>
        <w:numPr>
          <w:ilvl w:val="0"/>
          <w:numId w:val="3"/>
        </w:numPr>
      </w:pPr>
      <w:hyperlink r:id="rId8" w:history="1">
        <w:r>
          <w:rPr>
            <w:rStyle w:val="Hipercze"/>
            <w:color w:val="0788BC"/>
          </w:rPr>
          <w:t>Formularz zgłoszenia szkody z ubezpieczenia NNW dla członków PTTK (pdf)</w:t>
        </w:r>
      </w:hyperlink>
      <w:hyperlink r:id="rId9" w:history="1">
        <w:r>
          <w:rPr>
            <w:rStyle w:val="Hipercze"/>
            <w:color w:val="333333"/>
          </w:rPr>
          <w:t> </w:t>
        </w:r>
      </w:hyperlink>
      <w:r>
        <w:rPr>
          <w:color w:val="333333"/>
        </w:rPr>
        <w:t>– Nr polisy </w:t>
      </w:r>
      <w:r>
        <w:rPr>
          <w:rStyle w:val="Pogrubienie"/>
          <w:color w:val="333333"/>
        </w:rPr>
        <w:t>od 1 kwietnia 2023 r. do 31 marca 2024</w:t>
      </w:r>
      <w:r>
        <w:rPr>
          <w:color w:val="333333"/>
        </w:rPr>
        <w:t xml:space="preserve"> r.: TO50/002126/22/A/000002</w:t>
      </w:r>
    </w:p>
    <w:p w14:paraId="2C7CDD08" w14:textId="77777777" w:rsidR="00E7229C" w:rsidRDefault="00E7229C" w:rsidP="00E7229C">
      <w:pPr>
        <w:pStyle w:val="brz-text-xs-center"/>
        <w:numPr>
          <w:ilvl w:val="0"/>
          <w:numId w:val="3"/>
        </w:numPr>
      </w:pPr>
      <w:hyperlink r:id="rId10" w:history="1">
        <w:r>
          <w:rPr>
            <w:rStyle w:val="Hipercze"/>
            <w:color w:val="0788BC"/>
          </w:rPr>
          <w:t>Formularz zgłoszenia szkody z ubezpieczenia NNW dla członków PTTK (xls)</w:t>
        </w:r>
      </w:hyperlink>
      <w:r>
        <w:rPr>
          <w:color w:val="333333"/>
        </w:rPr>
        <w:t> – Nr polisy </w:t>
      </w:r>
      <w:r>
        <w:rPr>
          <w:rStyle w:val="Pogrubienie"/>
          <w:color w:val="333333"/>
        </w:rPr>
        <w:t>od 1 kwietnia 2023 r. do 31 marca 2024</w:t>
      </w:r>
      <w:r>
        <w:rPr>
          <w:color w:val="333333"/>
        </w:rPr>
        <w:t xml:space="preserve"> r.: TO50/002126/22/A/000002</w:t>
      </w:r>
    </w:p>
    <w:p w14:paraId="4D38591E" w14:textId="77777777" w:rsidR="00E7229C" w:rsidRDefault="00E7229C" w:rsidP="00E7229C">
      <w:pPr>
        <w:pStyle w:val="brz-text-xs-center"/>
        <w:numPr>
          <w:ilvl w:val="0"/>
          <w:numId w:val="3"/>
        </w:numPr>
      </w:pPr>
      <w:hyperlink r:id="rId11" w:history="1">
        <w:r>
          <w:rPr>
            <w:rStyle w:val="Hipercze"/>
            <w:color w:val="0788BC"/>
          </w:rPr>
          <w:t>Formularz zgłoszenia szkody z ubezpieczenia NNW dla członków PTTK (pdf)</w:t>
        </w:r>
      </w:hyperlink>
      <w:r>
        <w:rPr>
          <w:color w:val="333333"/>
          <w:shd w:val="clear" w:color="auto" w:fill="FFFFFF"/>
        </w:rPr>
        <w:t> </w:t>
      </w:r>
      <w:r>
        <w:rPr>
          <w:color w:val="333333"/>
        </w:rPr>
        <w:t>– Nr polisy </w:t>
      </w:r>
      <w:r>
        <w:rPr>
          <w:rStyle w:val="Pogrubienie"/>
          <w:color w:val="333333"/>
        </w:rPr>
        <w:t>od 1 kwietnia 2024 r. do 31 marca 2025</w:t>
      </w:r>
      <w:r>
        <w:rPr>
          <w:color w:val="333333"/>
        </w:rPr>
        <w:t xml:space="preserve"> r.: TO50/002126/22/A/000003 </w:t>
      </w:r>
    </w:p>
    <w:p w14:paraId="05BFAC3E" w14:textId="77777777" w:rsidR="00E7229C" w:rsidRDefault="00E7229C" w:rsidP="00E7229C">
      <w:pPr>
        <w:pStyle w:val="brz-text-xs-center"/>
        <w:numPr>
          <w:ilvl w:val="0"/>
          <w:numId w:val="3"/>
        </w:numPr>
      </w:pPr>
      <w:hyperlink r:id="rId12" w:history="1">
        <w:r>
          <w:rPr>
            <w:rStyle w:val="Hipercze"/>
            <w:color w:val="0788BC"/>
          </w:rPr>
          <w:t>Formularz zgłoszenia szkody z ubezpieczenia NNW dla członków PTTK (xls)</w:t>
        </w:r>
      </w:hyperlink>
      <w:r>
        <w:rPr>
          <w:color w:val="333333"/>
        </w:rPr>
        <w:t> – Nr polisy </w:t>
      </w:r>
      <w:r>
        <w:rPr>
          <w:rStyle w:val="Pogrubienie"/>
          <w:color w:val="333333"/>
        </w:rPr>
        <w:t>od 1 kwietnia 2024 r. do 31 marca 2025</w:t>
      </w:r>
      <w:r>
        <w:rPr>
          <w:color w:val="333333"/>
        </w:rPr>
        <w:t xml:space="preserve"> r.: TO50/002126/22/A/000003 </w:t>
      </w:r>
    </w:p>
    <w:p w14:paraId="253F7FEC" w14:textId="77777777" w:rsidR="00E7229C" w:rsidRDefault="00E7229C" w:rsidP="00E7229C">
      <w:pPr>
        <w:pStyle w:val="brz-text-xs-center"/>
        <w:numPr>
          <w:ilvl w:val="0"/>
          <w:numId w:val="3"/>
        </w:numPr>
        <w:rPr>
          <w:color w:val="0788BC"/>
        </w:rPr>
      </w:pPr>
      <w:hyperlink r:id="rId13" w:history="1">
        <w:r>
          <w:rPr>
            <w:rStyle w:val="Hipercze"/>
            <w:color w:val="0788BC"/>
          </w:rPr>
          <w:t>Formularz wyznaczenia osoby uposażonej</w:t>
        </w:r>
      </w:hyperlink>
    </w:p>
    <w:p w14:paraId="101B3975" w14:textId="77777777" w:rsidR="00E7229C" w:rsidRDefault="00E7229C" w:rsidP="00E7229C">
      <w:pPr>
        <w:pStyle w:val="brz-text-xs-center"/>
        <w:numPr>
          <w:ilvl w:val="0"/>
          <w:numId w:val="3"/>
        </w:numPr>
        <w:rPr>
          <w:color w:val="0788BC"/>
        </w:rPr>
      </w:pPr>
      <w:hyperlink r:id="rId14" w:history="1">
        <w:r>
          <w:rPr>
            <w:rStyle w:val="Hipercze"/>
            <w:color w:val="0788BC"/>
          </w:rPr>
          <w:t>Umowa ubezpieczenia OC nr TO50/002128/22/A</w:t>
        </w:r>
      </w:hyperlink>
    </w:p>
    <w:p w14:paraId="7F78043C" w14:textId="77777777" w:rsidR="00E7229C" w:rsidRDefault="00E7229C" w:rsidP="00E7229C">
      <w:pPr>
        <w:pStyle w:val="brz-text-xs-center"/>
        <w:numPr>
          <w:ilvl w:val="0"/>
          <w:numId w:val="3"/>
        </w:numPr>
        <w:rPr>
          <w:color w:val="0788BC"/>
        </w:rPr>
      </w:pPr>
      <w:hyperlink r:id="rId15" w:history="1">
        <w:r>
          <w:rPr>
            <w:rStyle w:val="Hipercze"/>
            <w:color w:val="0788BC"/>
          </w:rPr>
          <w:t>Aneks nr 1 umowy ubezpieczenia OC nr TO50/002128/22/A</w:t>
        </w:r>
      </w:hyperlink>
    </w:p>
    <w:p w14:paraId="3A475D9F" w14:textId="77777777" w:rsidR="00E7229C" w:rsidRDefault="00E7229C" w:rsidP="00E7229C">
      <w:pPr>
        <w:pStyle w:val="brz-text-xs-center"/>
        <w:numPr>
          <w:ilvl w:val="0"/>
          <w:numId w:val="3"/>
        </w:numPr>
        <w:rPr>
          <w:color w:val="0788BC"/>
        </w:rPr>
      </w:pPr>
      <w:hyperlink r:id="rId16" w:history="1">
        <w:r>
          <w:rPr>
            <w:rStyle w:val="Hipercze"/>
            <w:color w:val="0788BC"/>
          </w:rPr>
          <w:t>Ogólne warunki ubezpieczenia OC osób fizycznych w życiu prywatnym</w:t>
        </w:r>
      </w:hyperlink>
    </w:p>
    <w:p w14:paraId="5EDF5EEC" w14:textId="77777777" w:rsidR="00E7229C" w:rsidRDefault="00E7229C" w:rsidP="00E7229C">
      <w:pPr>
        <w:pStyle w:val="brz-text-xs-center"/>
      </w:pPr>
    </w:p>
    <w:p w14:paraId="3A496C7C" w14:textId="77777777" w:rsidR="00E7229C" w:rsidRDefault="00E7229C" w:rsidP="00E7229C">
      <w:pPr>
        <w:pStyle w:val="brz-text-xs-center"/>
      </w:pPr>
      <w:r>
        <w:rPr>
          <w:color w:val="333333"/>
        </w:rPr>
        <w:t>Adres ubezpieczyciela:</w:t>
      </w:r>
    </w:p>
    <w:p w14:paraId="2DD3A857" w14:textId="77777777" w:rsidR="00E7229C" w:rsidRDefault="00E7229C" w:rsidP="00E7229C">
      <w:pPr>
        <w:pStyle w:val="brz-text-xs-center"/>
      </w:pPr>
      <w:r>
        <w:rPr>
          <w:color w:val="333333"/>
        </w:rPr>
        <w:t>Sopockie Towarzystwo Ubezpieczeń ERGO Hestia Spółka Akcyjna</w:t>
      </w:r>
    </w:p>
    <w:p w14:paraId="2BEDDC89" w14:textId="77777777" w:rsidR="00E7229C" w:rsidRDefault="00E7229C" w:rsidP="00E7229C">
      <w:pPr>
        <w:pStyle w:val="brz-text-xs-center"/>
      </w:pPr>
      <w:r>
        <w:rPr>
          <w:color w:val="333333"/>
        </w:rPr>
        <w:t>ul. Hestii 1, 81-731 Sopot</w:t>
      </w:r>
    </w:p>
    <w:p w14:paraId="5F323FD2" w14:textId="77777777" w:rsidR="00E7229C" w:rsidRDefault="00E7229C" w:rsidP="00E7229C">
      <w:pPr>
        <w:pStyle w:val="brz-text-xs-center"/>
      </w:pPr>
      <w:r>
        <w:rPr>
          <w:color w:val="333333"/>
        </w:rPr>
        <w:t>Szkodę do ERGO HESTII można zgłosić:</w:t>
      </w:r>
    </w:p>
    <w:p w14:paraId="25C74324" w14:textId="77777777" w:rsidR="00E7229C" w:rsidRDefault="00E7229C" w:rsidP="00E7229C">
      <w:pPr>
        <w:pStyle w:val="brz-text-xs-center"/>
        <w:numPr>
          <w:ilvl w:val="0"/>
          <w:numId w:val="4"/>
        </w:numPr>
      </w:pPr>
      <w:r>
        <w:rPr>
          <w:color w:val="333333"/>
        </w:rPr>
        <w:t>w formie elektronicznej na adres e-mail: </w:t>
      </w:r>
      <w:r>
        <w:rPr>
          <w:color w:val="0788BC"/>
        </w:rPr>
        <w:t>brokerszkody@ergohestia.pl</w:t>
      </w:r>
    </w:p>
    <w:p w14:paraId="68678C79" w14:textId="77777777" w:rsidR="00E7229C" w:rsidRDefault="00E7229C" w:rsidP="00E7229C">
      <w:pPr>
        <w:pStyle w:val="brz-text-xs-center"/>
        <w:numPr>
          <w:ilvl w:val="0"/>
          <w:numId w:val="4"/>
        </w:numPr>
        <w:rPr>
          <w:color w:val="333333"/>
        </w:rPr>
      </w:pPr>
      <w:r>
        <w:rPr>
          <w:color w:val="333333"/>
        </w:rPr>
        <w:t>telefonicznie pod nr tel. 801 107 107 lub +48 58 555 5 555</w:t>
      </w:r>
    </w:p>
    <w:p w14:paraId="6784FA56" w14:textId="77777777" w:rsidR="00E7229C" w:rsidRDefault="00E7229C" w:rsidP="00E7229C">
      <w:pPr>
        <w:pStyle w:val="brz-text-xs-center"/>
        <w:numPr>
          <w:ilvl w:val="0"/>
          <w:numId w:val="4"/>
        </w:numPr>
        <w:rPr>
          <w:color w:val="333333"/>
        </w:rPr>
      </w:pPr>
      <w:r>
        <w:rPr>
          <w:color w:val="333333"/>
        </w:rPr>
        <w:t>osobiście podczas wizyty w jednostce STU ERGO Hestia SA</w:t>
      </w:r>
    </w:p>
    <w:p w14:paraId="7384A329" w14:textId="77777777" w:rsidR="00E7229C" w:rsidRDefault="00E7229C" w:rsidP="00E7229C">
      <w:pPr>
        <w:pStyle w:val="brz-text-xs-center"/>
      </w:pPr>
      <w:r>
        <w:rPr>
          <w:color w:val="333333"/>
        </w:rPr>
        <w:t xml:space="preserve">W przypadku nagłego zachorowania lub nieszczęśliwego wypadku za granicami RP zadzwoń do Centrum Alarmowego </w:t>
      </w:r>
      <w:proofErr w:type="spellStart"/>
      <w:r>
        <w:rPr>
          <w:color w:val="333333"/>
        </w:rPr>
        <w:t>Mondial</w:t>
      </w:r>
      <w:proofErr w:type="spellEnd"/>
      <w:r>
        <w:rPr>
          <w:color w:val="333333"/>
        </w:rPr>
        <w:t xml:space="preserve"> Assistance, tel. + 48 22 522 29 90, tel. + 48 22 232 29 90</w:t>
      </w:r>
    </w:p>
    <w:p w14:paraId="34A6092D" w14:textId="5AF8715A" w:rsidR="000E79D4" w:rsidRDefault="00E7229C" w:rsidP="00E7229C">
      <w:pPr>
        <w:pStyle w:val="brz-text-xs-center"/>
      </w:pPr>
      <w:r>
        <w:rPr>
          <w:color w:val="333333"/>
        </w:rPr>
        <w:t>W przypadku gdy koszty leczenia za granicą RP pokrywasz samodzielnie, w ciągu 7 dni wypełnij formularz zgłoszenia szkody wraz z dokumentacją medyczną i rachunkam</w:t>
      </w:r>
      <w:r>
        <w:rPr>
          <w:rStyle w:val="Pogrubienie"/>
          <w:color w:val="333333"/>
        </w:rPr>
        <w:t>i i prześlij na adres mailowy: </w:t>
      </w:r>
      <w:r>
        <w:rPr>
          <w:rStyle w:val="Pogrubienie"/>
          <w:color w:val="0788BC"/>
        </w:rPr>
        <w:t>brokerszkody@ergohestia.pl</w:t>
      </w:r>
    </w:p>
    <w:sectPr w:rsidR="000E7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14277"/>
    <w:multiLevelType w:val="multilevel"/>
    <w:tmpl w:val="2592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7A2120"/>
    <w:multiLevelType w:val="multilevel"/>
    <w:tmpl w:val="E9D6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E57640"/>
    <w:multiLevelType w:val="multilevel"/>
    <w:tmpl w:val="9BEA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50AEB"/>
    <w:multiLevelType w:val="multilevel"/>
    <w:tmpl w:val="28A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154882">
    <w:abstractNumId w:val="3"/>
  </w:num>
  <w:num w:numId="2" w16cid:durableId="1226136496">
    <w:abstractNumId w:val="0"/>
  </w:num>
  <w:num w:numId="3" w16cid:durableId="752049987">
    <w:abstractNumId w:val="1"/>
  </w:num>
  <w:num w:numId="4" w16cid:durableId="640571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3B"/>
    <w:rsid w:val="0007795D"/>
    <w:rsid w:val="000E79D4"/>
    <w:rsid w:val="00283B01"/>
    <w:rsid w:val="00385822"/>
    <w:rsid w:val="00582F5C"/>
    <w:rsid w:val="00815032"/>
    <w:rsid w:val="00911849"/>
    <w:rsid w:val="009F4975"/>
    <w:rsid w:val="00AA54D1"/>
    <w:rsid w:val="00B67FB8"/>
    <w:rsid w:val="00C02B36"/>
    <w:rsid w:val="00E7229C"/>
    <w:rsid w:val="00EA513B"/>
    <w:rsid w:val="00EF5655"/>
    <w:rsid w:val="00FA0C7D"/>
    <w:rsid w:val="00FB410C"/>
    <w:rsid w:val="00F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CBB1"/>
  <w15:chartTrackingRefBased/>
  <w15:docId w15:val="{DE116067-8690-4302-A87D-6E68F76A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z-text-xs-center">
    <w:name w:val="brz-text-xs-center"/>
    <w:basedOn w:val="Normalny"/>
    <w:rsid w:val="00E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A513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A513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A51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2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tk.pl/wp-content/uploads/2024/01/Zalacznik_nr_1_Formularz_zgloszenia_szkody_NNW_Z-1_polisa2023_2024.pdf" TargetMode="External"/><Relationship Id="rId13" Type="http://schemas.openxmlformats.org/officeDocument/2006/relationships/hyperlink" Target="https://pttk.pl/wp-content/uploads/2024/01/Zalacznik-nr-3_Formularz-wyznaczenia-osoby-uposazonej-Z-3-2023_2026-1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ttk.pl/wp-content/uploads/2024/01/Ogolne_Warunki_Ubezpieczenia_Biznes_i_Podroz.pdf" TargetMode="External"/><Relationship Id="rId12" Type="http://schemas.openxmlformats.org/officeDocument/2006/relationships/hyperlink" Target="https://pttk.pl/wp-content/uploads/2024/01/Zalacznik-nr-1_Formularz-zgloszenia-szkody-NNW_Z-1_polisa2024_2025.xl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ttk.pl/wp-content/uploads/2024/01/Ubezpieczenie_Odpowiedzialnosci_Cywilnej_Osob_Fizycznych_w_zyciu_Prywatnym-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ttk.pl/wp-content/uploads/2024/01/UG_NNW_PTTK_HESTIA_2023_2026_wyciag-4.docx" TargetMode="External"/><Relationship Id="rId11" Type="http://schemas.openxmlformats.org/officeDocument/2006/relationships/hyperlink" Target="https://pttk.pl/wp-content/uploads/2024/01/Zalacznik-nr-1_Formularz-zgloszenia-szkody-NNW_Z-1_polisa2024_2025.pdf" TargetMode="External"/><Relationship Id="rId5" Type="http://schemas.openxmlformats.org/officeDocument/2006/relationships/hyperlink" Target="https://pttk.pl/wp-content/uploads/2024/01/Ulotka_ERGO_PTTK_90x50_002.pdf" TargetMode="External"/><Relationship Id="rId15" Type="http://schemas.openxmlformats.org/officeDocument/2006/relationships/hyperlink" Target="https://pttk.pl/wp-content/uploads/2024/01/PTTK_UG_OC_ZP_Aneks_nr_1_20230117.doc" TargetMode="External"/><Relationship Id="rId10" Type="http://schemas.openxmlformats.org/officeDocument/2006/relationships/hyperlink" Target="https://pttk.pl/wp-content/uploads/2024/01/Zalacznik_nr_1_Formularz_zgloszenia_szkody_NNW_Z-1_polisa2023_2024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tk.pl/wp-content/uploads/2024/01/Zalacznik_nr_1_Formularz_zgloszenia_szkody_NNW_Z-1_polisa2023_2024.pdf" TargetMode="External"/><Relationship Id="rId14" Type="http://schemas.openxmlformats.org/officeDocument/2006/relationships/hyperlink" Target="https://pttk.pl/wp-content/uploads/2024/01/UG_OC_ZP__PTTK_HESTIA_2023_2026_wyciag-1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465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ps@dlg.krakow.pl</dc:creator>
  <cp:keywords/>
  <dc:description/>
  <cp:lastModifiedBy>ps@dlg.krakow.pl</cp:lastModifiedBy>
  <cp:revision>14</cp:revision>
  <dcterms:created xsi:type="dcterms:W3CDTF">2024-07-05T16:07:00Z</dcterms:created>
  <dcterms:modified xsi:type="dcterms:W3CDTF">2024-07-05T16:59:00Z</dcterms:modified>
</cp:coreProperties>
</file>